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BF7AF8" w14:textId="099FAC80" w:rsidR="00CD7797" w:rsidRDefault="00CD7797" w:rsidP="00CD7797">
      <w:pPr>
        <w:tabs>
          <w:tab w:val="left" w:pos="3828"/>
          <w:tab w:val="left" w:pos="4962"/>
          <w:tab w:val="left" w:pos="5245"/>
        </w:tabs>
        <w:jc w:val="center"/>
        <w:rPr>
          <w:b/>
          <w:color w:val="000000"/>
          <w:sz w:val="16"/>
          <w:szCs w:val="16"/>
          <w:lang w:val="uk-UA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 wp14:anchorId="10CEE8A3" wp14:editId="493ECF33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00"/>
          <w:sz w:val="28"/>
          <w:szCs w:val="28"/>
          <w:lang w:val="uk-UA"/>
        </w:rPr>
        <w:t xml:space="preserve">                             </w:t>
      </w:r>
    </w:p>
    <w:p w14:paraId="08DD806C" w14:textId="77777777" w:rsidR="00CD7797" w:rsidRDefault="00CD7797" w:rsidP="00CD7797">
      <w:pPr>
        <w:tabs>
          <w:tab w:val="left" w:pos="3828"/>
          <w:tab w:val="left" w:pos="4962"/>
          <w:tab w:val="left" w:pos="5245"/>
        </w:tabs>
        <w:jc w:val="center"/>
        <w:rPr>
          <w:b/>
          <w:color w:val="000000"/>
          <w:sz w:val="16"/>
          <w:szCs w:val="16"/>
        </w:rPr>
      </w:pPr>
    </w:p>
    <w:p w14:paraId="34945A52" w14:textId="77777777" w:rsidR="00CD7797" w:rsidRDefault="00CD7797" w:rsidP="00CD779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>
        <w:rPr>
          <w:b/>
          <w:color w:val="000000"/>
          <w:sz w:val="28"/>
          <w:szCs w:val="28"/>
        </w:rPr>
        <w:t>У К Р А Ї Н А</w:t>
      </w:r>
      <w:r>
        <w:rPr>
          <w:b/>
          <w:color w:val="000000"/>
          <w:sz w:val="28"/>
          <w:szCs w:val="28"/>
          <w:lang w:val="uk-UA"/>
        </w:rPr>
        <w:t xml:space="preserve">                                </w:t>
      </w:r>
    </w:p>
    <w:p w14:paraId="3A59C046" w14:textId="77777777" w:rsidR="00CD7797" w:rsidRDefault="00CD7797" w:rsidP="00CD779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 xml:space="preserve">  </w:t>
      </w:r>
      <w:r>
        <w:rPr>
          <w:b/>
          <w:color w:val="000000"/>
          <w:sz w:val="28"/>
          <w:szCs w:val="28"/>
        </w:rPr>
        <w:t xml:space="preserve">Тростянецька </w:t>
      </w:r>
      <w:proofErr w:type="spellStart"/>
      <w:r>
        <w:rPr>
          <w:b/>
          <w:color w:val="000000"/>
          <w:sz w:val="28"/>
          <w:szCs w:val="28"/>
        </w:rPr>
        <w:t>міська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14:paraId="20321805" w14:textId="77777777" w:rsidR="00CD7797" w:rsidRDefault="00CD7797" w:rsidP="00CD779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25 сесія 8 скликання</w:t>
      </w:r>
    </w:p>
    <w:p w14:paraId="3CD04272" w14:textId="77777777" w:rsidR="00CD7797" w:rsidRDefault="00CD7797" w:rsidP="00CD779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(дев’яте пленарне засідання)</w:t>
      </w:r>
    </w:p>
    <w:p w14:paraId="1C91E5F5" w14:textId="77777777" w:rsidR="00CD7797" w:rsidRDefault="00CD7797" w:rsidP="00CD7797">
      <w:pPr>
        <w:jc w:val="center"/>
        <w:rPr>
          <w:b/>
          <w:color w:val="000000"/>
          <w:sz w:val="12"/>
          <w:szCs w:val="28"/>
          <w:lang w:val="uk-UA"/>
        </w:rPr>
      </w:pPr>
    </w:p>
    <w:p w14:paraId="242FB9FA" w14:textId="77777777" w:rsidR="00CD7797" w:rsidRDefault="00CD7797" w:rsidP="00CD779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</w:t>
      </w:r>
      <w:r>
        <w:rPr>
          <w:b/>
          <w:color w:val="000000"/>
          <w:sz w:val="28"/>
          <w:szCs w:val="28"/>
        </w:rPr>
        <w:t xml:space="preserve">Р І Ш Е Н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Я</w:t>
      </w:r>
      <w:r>
        <w:rPr>
          <w:b/>
          <w:color w:val="000000"/>
          <w:sz w:val="28"/>
          <w:szCs w:val="28"/>
          <w:lang w:val="uk-UA"/>
        </w:rPr>
        <w:t xml:space="preserve">                   </w:t>
      </w:r>
    </w:p>
    <w:p w14:paraId="55FE7AB8" w14:textId="77777777" w:rsidR="00CD7797" w:rsidRDefault="00CD7797" w:rsidP="00CD7797">
      <w:pPr>
        <w:rPr>
          <w:b/>
          <w:color w:val="000000"/>
          <w:sz w:val="12"/>
          <w:szCs w:val="28"/>
        </w:rPr>
      </w:pPr>
    </w:p>
    <w:p w14:paraId="1EB6C8F3" w14:textId="77777777" w:rsidR="00CD7797" w:rsidRDefault="00CD7797" w:rsidP="00CD7797">
      <w:pPr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від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14 липня 2026 року</w:t>
      </w:r>
      <w:r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47DF87" w14:textId="606592BE" w:rsidR="00CD7797" w:rsidRDefault="00CD7797" w:rsidP="00CD7797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м. Тростянець 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    </w:t>
      </w:r>
      <w:r>
        <w:rPr>
          <w:b/>
          <w:color w:val="000000"/>
          <w:sz w:val="28"/>
          <w:szCs w:val="28"/>
        </w:rPr>
        <w:t>№</w:t>
      </w:r>
      <w:r w:rsidR="00095F9D">
        <w:rPr>
          <w:b/>
          <w:color w:val="000000"/>
          <w:sz w:val="28"/>
          <w:szCs w:val="28"/>
          <w:lang w:val="uk-UA"/>
        </w:rPr>
        <w:t xml:space="preserve"> 604</w:t>
      </w:r>
      <w:bookmarkStart w:id="0" w:name="_GoBack"/>
      <w:bookmarkEnd w:id="0"/>
      <w:r>
        <w:rPr>
          <w:b/>
          <w:color w:val="000000"/>
          <w:sz w:val="28"/>
          <w:szCs w:val="28"/>
          <w:lang w:val="uk-UA"/>
        </w:rPr>
        <w:t xml:space="preserve"> </w:t>
      </w:r>
    </w:p>
    <w:p w14:paraId="6F75C23C" w14:textId="77777777" w:rsidR="00A30BE6" w:rsidRPr="00411E2E" w:rsidRDefault="00A30BE6" w:rsidP="00CD7797">
      <w:pPr>
        <w:rPr>
          <w:b/>
          <w:sz w:val="28"/>
          <w:szCs w:val="28"/>
          <w:lang w:val="uk-UA"/>
        </w:rPr>
      </w:pPr>
      <w:r w:rsidRPr="00411E2E">
        <w:rPr>
          <w:b/>
          <w:sz w:val="28"/>
          <w:szCs w:val="28"/>
          <w:lang w:val="uk-UA"/>
        </w:rPr>
        <w:tab/>
      </w:r>
      <w:r w:rsidRPr="00411E2E">
        <w:rPr>
          <w:b/>
          <w:sz w:val="28"/>
          <w:szCs w:val="28"/>
          <w:lang w:val="uk-UA"/>
        </w:rPr>
        <w:tab/>
      </w:r>
    </w:p>
    <w:p w14:paraId="13A97D8C" w14:textId="6F78EDBC" w:rsidR="00A30BE6" w:rsidRPr="00411E2E" w:rsidRDefault="00BF1CD4" w:rsidP="00074D85">
      <w:pPr>
        <w:jc w:val="both"/>
        <w:rPr>
          <w:b/>
          <w:bCs/>
          <w:sz w:val="28"/>
          <w:szCs w:val="28"/>
          <w:lang w:val="uk-UA"/>
        </w:rPr>
      </w:pPr>
      <w:bookmarkStart w:id="1" w:name="_Hlk174534581"/>
      <w:bookmarkStart w:id="2" w:name="_Hlk144192725"/>
      <w:r>
        <w:rPr>
          <w:b/>
          <w:bCs/>
          <w:sz w:val="28"/>
          <w:szCs w:val="28"/>
          <w:lang w:val="uk-UA"/>
        </w:rPr>
        <w:t xml:space="preserve">Про внесення змін до </w:t>
      </w:r>
      <w:r w:rsidRPr="00BF1CD4">
        <w:rPr>
          <w:b/>
          <w:bCs/>
          <w:sz w:val="28"/>
          <w:szCs w:val="28"/>
          <w:lang w:val="uk-UA" w:eastAsia="ar-SA"/>
        </w:rPr>
        <w:t>рішення 23 сесії 8 скликання Тростянецької міської ради від 17.12.2026 № 875</w:t>
      </w:r>
      <w:r>
        <w:rPr>
          <w:sz w:val="28"/>
          <w:szCs w:val="28"/>
          <w:lang w:val="uk-UA" w:eastAsia="ar-SA"/>
        </w:rPr>
        <w:t xml:space="preserve"> «</w:t>
      </w:r>
      <w:r w:rsidR="00A30BE6" w:rsidRPr="00411E2E">
        <w:rPr>
          <w:b/>
          <w:bCs/>
          <w:sz w:val="28"/>
          <w:szCs w:val="28"/>
          <w:lang w:val="uk-UA"/>
        </w:rPr>
        <w:t>Про затвердження оновлених Переліків адміністративних послуг, що надаються через відділ «Центр надання адміністративних послуг» апарату Тростянецької міської ради та віддалені робочі місця адміністраторів в новій редакції</w:t>
      </w:r>
      <w:bookmarkEnd w:id="1"/>
      <w:r>
        <w:rPr>
          <w:b/>
          <w:bCs/>
          <w:sz w:val="28"/>
          <w:szCs w:val="28"/>
          <w:lang w:val="uk-UA"/>
        </w:rPr>
        <w:t>»</w:t>
      </w:r>
    </w:p>
    <w:bookmarkEnd w:id="2"/>
    <w:p w14:paraId="6842202D" w14:textId="77777777" w:rsidR="00A30BE6" w:rsidRPr="00411E2E" w:rsidRDefault="00A30BE6" w:rsidP="00074D85">
      <w:pPr>
        <w:suppressAutoHyphens/>
        <w:autoSpaceDE w:val="0"/>
        <w:autoSpaceDN w:val="0"/>
        <w:adjustRightInd w:val="0"/>
        <w:ind w:firstLine="900"/>
        <w:jc w:val="both"/>
        <w:rPr>
          <w:szCs w:val="28"/>
          <w:lang w:val="uk-UA"/>
        </w:rPr>
      </w:pPr>
    </w:p>
    <w:p w14:paraId="60EC03BB" w14:textId="68B1A09D" w:rsidR="00640CF2" w:rsidRPr="009977E2" w:rsidRDefault="00640CF2" w:rsidP="00074D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  <w:rPr>
          <w:sz w:val="28"/>
          <w:szCs w:val="28"/>
          <w:lang w:val="uk-UA" w:eastAsia="ar-SA" w:bidi="uk-UA"/>
        </w:rPr>
      </w:pPr>
      <w:r w:rsidRPr="00411E2E">
        <w:rPr>
          <w:sz w:val="28"/>
          <w:szCs w:val="28"/>
          <w:lang w:val="uk-UA" w:eastAsia="ar-SA"/>
        </w:rPr>
        <w:t xml:space="preserve">          З метою підвищення якості надання адміністративних послуг, реалізації прав, свобод і законних інтересів фізичних осіб у сфері отримання адміністративних послуг під час військового стану та приведення переліку адміністративних послуг у відповідність до діючого законодавства України, керуючись </w:t>
      </w:r>
      <w:r w:rsidRPr="00411E2E">
        <w:rPr>
          <w:sz w:val="28"/>
          <w:lang w:val="uk-UA"/>
        </w:rPr>
        <w:t xml:space="preserve">Законом України «Про правовий режим воєнного стану», Указом Президента України від 24 лютого 2022 року №64 «Про введення воєнного стану в Україні», </w:t>
      </w:r>
      <w:r w:rsidRPr="00411E2E">
        <w:rPr>
          <w:sz w:val="28"/>
          <w:szCs w:val="28"/>
          <w:lang w:val="uk-UA" w:eastAsia="ar-SA"/>
        </w:rPr>
        <w:t xml:space="preserve">статтями 25, 26, 59 Закону України «Про місцеве самоврядування в Україні», статтею 12 Закону України «Про адміністративні послуги», Законами України </w:t>
      </w:r>
      <w:r w:rsidRPr="00411E2E">
        <w:rPr>
          <w:sz w:val="28"/>
          <w:lang w:val="uk-UA"/>
        </w:rPr>
        <w:t>«</w:t>
      </w:r>
      <w:r w:rsidRPr="00411E2E">
        <w:rPr>
          <w:bCs/>
          <w:sz w:val="28"/>
          <w:szCs w:val="28"/>
          <w:shd w:val="clear" w:color="auto" w:fill="FFFFFF"/>
          <w:lang w:val="uk-UA"/>
        </w:rPr>
        <w:t>Про забезпечення прав і свобод внутрішньо переміщених осіб»</w:t>
      </w: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61678B">
        <w:rPr>
          <w:bCs/>
          <w:sz w:val="28"/>
          <w:szCs w:val="28"/>
          <w:shd w:val="clear" w:color="auto" w:fill="FFFFFF"/>
          <w:lang w:val="uk-UA"/>
        </w:rPr>
        <w:t>від 20.10.2014 № 1706</w:t>
      </w:r>
      <w:r w:rsidRPr="00411E2E">
        <w:rPr>
          <w:bCs/>
          <w:sz w:val="28"/>
          <w:szCs w:val="28"/>
          <w:shd w:val="clear" w:color="auto" w:fill="FFFFFF"/>
          <w:lang w:val="uk-UA"/>
        </w:rPr>
        <w:t>,</w:t>
      </w:r>
      <w:r w:rsidRPr="00411E2E">
        <w:rPr>
          <w:sz w:val="28"/>
          <w:szCs w:val="28"/>
          <w:lang w:val="uk-UA" w:eastAsia="ar-SA"/>
        </w:rPr>
        <w:t xml:space="preserve"> «Про дозвільну систему у сфері господарської діяльності»</w:t>
      </w:r>
      <w:r>
        <w:rPr>
          <w:sz w:val="28"/>
          <w:szCs w:val="28"/>
          <w:lang w:val="uk-UA" w:eastAsia="ar-SA"/>
        </w:rPr>
        <w:t xml:space="preserve"> від</w:t>
      </w:r>
      <w:r w:rsidRPr="0061678B">
        <w:rPr>
          <w:sz w:val="28"/>
          <w:szCs w:val="28"/>
          <w:lang w:eastAsia="ar-SA"/>
        </w:rPr>
        <w:t> </w:t>
      </w:r>
      <w:r w:rsidRPr="0061678B">
        <w:rPr>
          <w:sz w:val="28"/>
          <w:szCs w:val="28"/>
          <w:lang w:val="uk-UA" w:eastAsia="ar-SA"/>
        </w:rPr>
        <w:t>06.09.2005р. - № 2806</w:t>
      </w:r>
      <w:r w:rsidRPr="00411E2E">
        <w:rPr>
          <w:sz w:val="28"/>
          <w:szCs w:val="28"/>
          <w:lang w:val="uk-UA" w:eastAsia="ar-SA"/>
        </w:rPr>
        <w:t>, «Про Перелік документів дозвільного характеру»</w:t>
      </w:r>
      <w:r>
        <w:rPr>
          <w:sz w:val="28"/>
          <w:szCs w:val="28"/>
          <w:lang w:val="uk-UA" w:eastAsia="ar-SA"/>
        </w:rPr>
        <w:t xml:space="preserve"> від </w:t>
      </w:r>
      <w:r w:rsidRPr="0061678B">
        <w:rPr>
          <w:sz w:val="28"/>
          <w:szCs w:val="28"/>
          <w:lang w:val="uk-UA" w:eastAsia="ar-SA"/>
        </w:rPr>
        <w:t>19.05.2011 № 3392</w:t>
      </w:r>
      <w:r w:rsidRPr="00411E2E">
        <w:rPr>
          <w:sz w:val="28"/>
          <w:szCs w:val="28"/>
          <w:lang w:val="uk-UA" w:eastAsia="ar-SA"/>
        </w:rPr>
        <w:t>,</w:t>
      </w:r>
      <w:r>
        <w:rPr>
          <w:sz w:val="28"/>
          <w:szCs w:val="28"/>
          <w:lang w:val="uk-UA" w:eastAsia="ar-SA"/>
        </w:rPr>
        <w:t xml:space="preserve"> «</w:t>
      </w:r>
      <w:r w:rsidRPr="009F0468">
        <w:rPr>
          <w:sz w:val="28"/>
          <w:szCs w:val="28"/>
          <w:lang w:val="uk-UA" w:eastAsia="ar-SA"/>
        </w:rPr>
        <w:t>Про внесення змін до деяких законів України щодо функціонування Державного аграрного реєстру та удосконалення державної підтримки виробників сільськогосподарської продукції</w:t>
      </w:r>
      <w:r>
        <w:rPr>
          <w:sz w:val="28"/>
          <w:szCs w:val="28"/>
          <w:lang w:val="uk-UA" w:eastAsia="ar-SA"/>
        </w:rPr>
        <w:t xml:space="preserve">» </w:t>
      </w:r>
      <w:r w:rsidRPr="0061678B">
        <w:rPr>
          <w:sz w:val="28"/>
          <w:szCs w:val="28"/>
          <w:lang w:val="uk-UA" w:eastAsia="ar-SA"/>
        </w:rPr>
        <w:t>від 05.11.2020 № 985</w:t>
      </w:r>
      <w:r>
        <w:rPr>
          <w:sz w:val="28"/>
          <w:szCs w:val="28"/>
          <w:lang w:val="uk-UA" w:eastAsia="ar-SA"/>
        </w:rPr>
        <w:t xml:space="preserve">, </w:t>
      </w:r>
      <w:r w:rsidRPr="00642246">
        <w:rPr>
          <w:sz w:val="28"/>
          <w:szCs w:val="28"/>
          <w:lang w:val="uk-UA" w:eastAsia="ar-SA"/>
        </w:rPr>
        <w:t>«Про Єдиний державний демографічний реєстр та документи, що підтверджують громадянство України, посвідчують особу чи її спеціальний статус»</w:t>
      </w:r>
      <w:r>
        <w:rPr>
          <w:sz w:val="28"/>
          <w:szCs w:val="28"/>
          <w:lang w:val="uk-UA" w:eastAsia="ar-SA"/>
        </w:rPr>
        <w:t xml:space="preserve"> від </w:t>
      </w:r>
      <w:r w:rsidRPr="0061678B">
        <w:rPr>
          <w:sz w:val="28"/>
          <w:szCs w:val="28"/>
          <w:lang w:val="uk-UA" w:eastAsia="ar-SA"/>
        </w:rPr>
        <w:t>20.11.2012 № 5492</w:t>
      </w:r>
      <w:r w:rsidRPr="00642246">
        <w:rPr>
          <w:sz w:val="28"/>
          <w:szCs w:val="28"/>
          <w:lang w:val="uk-UA" w:eastAsia="ar-SA"/>
        </w:rPr>
        <w:t>, «Про громадянство України»</w:t>
      </w:r>
      <w:r>
        <w:rPr>
          <w:sz w:val="28"/>
          <w:szCs w:val="28"/>
          <w:lang w:val="uk-UA" w:eastAsia="ar-SA"/>
        </w:rPr>
        <w:t xml:space="preserve"> від</w:t>
      </w:r>
      <w:r w:rsidRPr="0061678B">
        <w:rPr>
          <w:sz w:val="28"/>
          <w:szCs w:val="28"/>
          <w:lang w:val="uk-UA" w:eastAsia="ar-SA"/>
        </w:rPr>
        <w:t xml:space="preserve"> 18.01.2001 № 2235</w:t>
      </w:r>
      <w:r w:rsidRPr="00642246">
        <w:rPr>
          <w:sz w:val="28"/>
          <w:szCs w:val="28"/>
          <w:lang w:val="uk-UA" w:eastAsia="ar-SA"/>
        </w:rPr>
        <w:t>, «Про свободу пересування та вільний вибір місця проживання в Україні»</w:t>
      </w:r>
      <w:r>
        <w:rPr>
          <w:sz w:val="28"/>
          <w:szCs w:val="28"/>
          <w:lang w:val="uk-UA" w:eastAsia="ar-SA"/>
        </w:rPr>
        <w:t xml:space="preserve"> </w:t>
      </w:r>
      <w:r w:rsidRPr="0061678B">
        <w:rPr>
          <w:sz w:val="28"/>
          <w:szCs w:val="28"/>
          <w:lang w:val="uk-UA" w:eastAsia="ar-SA"/>
        </w:rPr>
        <w:t>від 11.12.2003 № 1382</w:t>
      </w:r>
      <w:r>
        <w:rPr>
          <w:sz w:val="28"/>
          <w:szCs w:val="28"/>
          <w:lang w:val="uk-UA" w:eastAsia="ar-SA"/>
        </w:rPr>
        <w:t>, «</w:t>
      </w:r>
      <w:r w:rsidRPr="00EF5E69">
        <w:rPr>
          <w:sz w:val="28"/>
          <w:szCs w:val="28"/>
          <w:lang w:val="uk-UA" w:eastAsia="ar-SA"/>
        </w:rPr>
        <w:t>Про статус ветеранів війни, гарантії їх соціального захисту</w:t>
      </w:r>
      <w:r>
        <w:rPr>
          <w:b/>
          <w:bCs/>
          <w:sz w:val="28"/>
          <w:szCs w:val="28"/>
          <w:lang w:val="uk-UA" w:eastAsia="ar-SA"/>
        </w:rPr>
        <w:t xml:space="preserve">» </w:t>
      </w:r>
      <w:r w:rsidRPr="0061678B">
        <w:rPr>
          <w:sz w:val="28"/>
          <w:szCs w:val="28"/>
          <w:lang w:val="uk-UA" w:eastAsia="ar-SA"/>
        </w:rPr>
        <w:t>від 22.10.1993 № 3551,</w:t>
      </w:r>
      <w:r w:rsidR="00B92C11">
        <w:rPr>
          <w:sz w:val="28"/>
          <w:szCs w:val="28"/>
          <w:lang w:val="uk-UA" w:eastAsia="ar-SA"/>
        </w:rPr>
        <w:t xml:space="preserve"> «Про ринок природного газу»,</w:t>
      </w:r>
      <w:r>
        <w:rPr>
          <w:b/>
          <w:bCs/>
          <w:sz w:val="28"/>
          <w:szCs w:val="28"/>
          <w:lang w:val="uk-UA" w:eastAsia="ar-SA"/>
        </w:rPr>
        <w:t xml:space="preserve"> </w:t>
      </w:r>
      <w:r w:rsidRPr="00411E2E">
        <w:rPr>
          <w:bCs/>
          <w:sz w:val="28"/>
          <w:szCs w:val="28"/>
          <w:shd w:val="clear" w:color="auto" w:fill="FFFFFF"/>
          <w:lang w:val="uk-UA"/>
        </w:rPr>
        <w:t xml:space="preserve">Постановами Кабінету Міністрів України </w:t>
      </w:r>
      <w:r>
        <w:rPr>
          <w:bCs/>
          <w:sz w:val="28"/>
          <w:szCs w:val="28"/>
          <w:shd w:val="clear" w:color="auto" w:fill="FFFFFF"/>
          <w:lang w:val="uk-UA"/>
        </w:rPr>
        <w:t xml:space="preserve">«Про деякі питання надання адміністративних послуг через центри надання адміністративних послуг» </w:t>
      </w:r>
      <w:r w:rsidRPr="0061678B">
        <w:rPr>
          <w:sz w:val="28"/>
          <w:szCs w:val="28"/>
          <w:shd w:val="clear" w:color="auto" w:fill="FFFFFF"/>
          <w:lang w:val="uk-UA"/>
        </w:rPr>
        <w:t>№ 1226 від 01.10.2025</w:t>
      </w:r>
      <w:r>
        <w:rPr>
          <w:bCs/>
          <w:sz w:val="28"/>
          <w:szCs w:val="28"/>
          <w:shd w:val="clear" w:color="auto" w:fill="FFFFFF"/>
          <w:lang w:val="uk-UA"/>
        </w:rPr>
        <w:t xml:space="preserve">, </w:t>
      </w:r>
      <w:r w:rsidRPr="00411E2E">
        <w:rPr>
          <w:bCs/>
          <w:sz w:val="28"/>
          <w:szCs w:val="28"/>
          <w:shd w:val="clear" w:color="auto" w:fill="FFFFFF"/>
          <w:lang w:val="uk-UA"/>
        </w:rPr>
        <w:t>«Про облік внутрішньо переміщених осіб»</w:t>
      </w: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61678B">
        <w:rPr>
          <w:bCs/>
          <w:sz w:val="28"/>
          <w:szCs w:val="28"/>
          <w:shd w:val="clear" w:color="auto" w:fill="FFFFFF"/>
          <w:lang w:val="uk-UA"/>
        </w:rPr>
        <w:t>№ 509 від 01.10.2014</w:t>
      </w:r>
      <w:r w:rsidRPr="00411E2E">
        <w:rPr>
          <w:bCs/>
          <w:sz w:val="28"/>
          <w:szCs w:val="28"/>
          <w:shd w:val="clear" w:color="auto" w:fill="FFFFFF"/>
          <w:lang w:val="uk-UA"/>
        </w:rPr>
        <w:t xml:space="preserve">, </w:t>
      </w:r>
      <w:r w:rsidRPr="00411E2E">
        <w:rPr>
          <w:sz w:val="28"/>
          <w:szCs w:val="28"/>
          <w:lang w:val="uk-UA" w:eastAsia="ar-SA"/>
        </w:rPr>
        <w:t xml:space="preserve"> </w:t>
      </w:r>
      <w:r w:rsidRPr="00411E2E">
        <w:rPr>
          <w:sz w:val="28"/>
          <w:lang w:val="uk-UA"/>
        </w:rPr>
        <w:t>«Про порядок</w:t>
      </w:r>
      <w:r w:rsidRPr="00411E2E">
        <w:rPr>
          <w:b/>
          <w:bCs/>
          <w:sz w:val="32"/>
          <w:szCs w:val="32"/>
          <w:shd w:val="clear" w:color="auto" w:fill="FFFFFF"/>
          <w:lang w:val="uk-UA"/>
        </w:rPr>
        <w:t xml:space="preserve"> </w:t>
      </w:r>
      <w:r w:rsidRPr="00411E2E">
        <w:rPr>
          <w:sz w:val="28"/>
          <w:szCs w:val="28"/>
          <w:shd w:val="clear" w:color="auto" w:fill="FFFFFF"/>
          <w:lang w:val="uk-UA"/>
        </w:rPr>
        <w:t>надання та визначення розміру грошової допомоги постраждалим від надзвичайних ситуацій та розміру грошової компенсації постраждалим, житлові будинки (квартири) яких зруйновано внаслідок надзвичайної ситуації воєнного характеру, спричиненої збройною агресією Російської Федерації»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61678B">
        <w:rPr>
          <w:sz w:val="28"/>
          <w:szCs w:val="28"/>
          <w:shd w:val="clear" w:color="auto" w:fill="FFFFFF"/>
          <w:lang w:val="uk-UA"/>
        </w:rPr>
        <w:t>№ 947 від 18.12.2013</w:t>
      </w:r>
      <w:r w:rsidRPr="00411E2E">
        <w:rPr>
          <w:sz w:val="28"/>
          <w:szCs w:val="28"/>
          <w:shd w:val="clear" w:color="auto" w:fill="FFFFFF"/>
          <w:lang w:val="uk-UA"/>
        </w:rPr>
        <w:t xml:space="preserve">, </w:t>
      </w:r>
      <w:r w:rsidRPr="00411E2E">
        <w:rPr>
          <w:sz w:val="28"/>
          <w:lang w:val="uk-UA"/>
        </w:rPr>
        <w:t xml:space="preserve">«Про затвердження Порядку компенсації витрат за тимчасове </w:t>
      </w:r>
      <w:r w:rsidRPr="00411E2E">
        <w:rPr>
          <w:sz w:val="28"/>
          <w:lang w:val="uk-UA"/>
        </w:rPr>
        <w:lastRenderedPageBreak/>
        <w:t>розміщення внутрішньо переміщених осіб, які перемістилися у період воєнного стан»</w:t>
      </w:r>
      <w:r>
        <w:rPr>
          <w:sz w:val="28"/>
          <w:lang w:val="uk-UA"/>
        </w:rPr>
        <w:t xml:space="preserve"> </w:t>
      </w:r>
      <w:r w:rsidRPr="0061678B">
        <w:rPr>
          <w:sz w:val="28"/>
          <w:lang w:val="uk-UA"/>
        </w:rPr>
        <w:t>№ 333 від 19 березня 2022</w:t>
      </w:r>
      <w:r w:rsidRPr="00411E2E">
        <w:rPr>
          <w:sz w:val="28"/>
          <w:lang w:val="uk-UA"/>
        </w:rPr>
        <w:t xml:space="preserve">, </w:t>
      </w:r>
      <w:r>
        <w:rPr>
          <w:sz w:val="28"/>
          <w:lang w:val="uk-UA"/>
        </w:rPr>
        <w:t>«</w:t>
      </w:r>
      <w:r w:rsidRPr="00697757">
        <w:rPr>
          <w:sz w:val="28"/>
          <w:lang w:val="uk-UA"/>
        </w:rPr>
        <w:t xml:space="preserve">Про затвердження Порядку подання заяв про відшкодування збитків, втрат чи шкоди, що завдані агресією Російської Федерації проти України, до Реєстру збитків, завданих агресією Російської Федерації проти України, засобами Єдиного державного </w:t>
      </w:r>
      <w:proofErr w:type="spellStart"/>
      <w:r w:rsidRPr="00697757">
        <w:rPr>
          <w:sz w:val="28"/>
          <w:lang w:val="uk-UA"/>
        </w:rPr>
        <w:t>вебпорталу</w:t>
      </w:r>
      <w:proofErr w:type="spellEnd"/>
      <w:r w:rsidRPr="00697757">
        <w:rPr>
          <w:sz w:val="28"/>
          <w:lang w:val="uk-UA"/>
        </w:rPr>
        <w:t xml:space="preserve"> електронних послуг</w:t>
      </w:r>
      <w:r>
        <w:rPr>
          <w:sz w:val="28"/>
          <w:lang w:val="uk-UA"/>
        </w:rPr>
        <w:t xml:space="preserve">» </w:t>
      </w:r>
      <w:r w:rsidRPr="0080120B">
        <w:rPr>
          <w:b/>
          <w:bCs/>
          <w:sz w:val="28"/>
        </w:rPr>
        <w:t> </w:t>
      </w:r>
      <w:r w:rsidRPr="0080120B">
        <w:rPr>
          <w:sz w:val="28"/>
          <w:lang w:val="uk-UA"/>
        </w:rPr>
        <w:t>№ 365 від 29 березня 2024</w:t>
      </w:r>
      <w:r w:rsidRPr="00411E2E">
        <w:rPr>
          <w:sz w:val="28"/>
          <w:szCs w:val="28"/>
          <w:lang w:val="uk-UA" w:eastAsia="ar-SA"/>
        </w:rPr>
        <w:t xml:space="preserve">, </w:t>
      </w:r>
      <w:r>
        <w:rPr>
          <w:sz w:val="28"/>
          <w:szCs w:val="28"/>
          <w:lang w:val="uk-UA" w:eastAsia="ar-SA"/>
        </w:rPr>
        <w:t>«Про</w:t>
      </w:r>
      <w:r w:rsidRPr="00A30BE6">
        <w:rPr>
          <w:b/>
          <w:bCs/>
          <w:sz w:val="28"/>
          <w:szCs w:val="28"/>
          <w:lang w:val="uk-UA" w:eastAsia="ar-SA"/>
        </w:rPr>
        <w:t xml:space="preserve"> </w:t>
      </w:r>
      <w:r w:rsidRPr="00A30BE6">
        <w:rPr>
          <w:sz w:val="28"/>
          <w:szCs w:val="28"/>
          <w:lang w:val="uk-UA" w:eastAsia="ar-SA"/>
        </w:rPr>
        <w:t>затвердження Порядку проведення призову громадян на військову службу під час мобілізації, на особливий період»</w:t>
      </w:r>
      <w:r>
        <w:rPr>
          <w:sz w:val="28"/>
          <w:szCs w:val="28"/>
          <w:lang w:val="uk-UA" w:eastAsia="ar-SA"/>
        </w:rPr>
        <w:t xml:space="preserve"> № 560 від 16.05.2024</w:t>
      </w:r>
      <w:r w:rsidRPr="00A30BE6">
        <w:rPr>
          <w:sz w:val="28"/>
          <w:szCs w:val="28"/>
          <w:lang w:val="uk-UA" w:eastAsia="ar-SA"/>
        </w:rPr>
        <w:t xml:space="preserve">,  </w:t>
      </w:r>
      <w:r w:rsidRPr="00411E2E">
        <w:rPr>
          <w:sz w:val="28"/>
          <w:szCs w:val="28"/>
          <w:lang w:val="uk-UA" w:eastAsia="ar-SA"/>
        </w:rPr>
        <w:t xml:space="preserve">рішенням Тростянецької міської ради № 295 від 25.06.2019 року  «Про утворення відділу «Центр надання адміністративних послуг» апарату Тростянецької міської ради та затвердження Положення», </w:t>
      </w:r>
      <w:r>
        <w:rPr>
          <w:sz w:val="28"/>
          <w:szCs w:val="28"/>
          <w:lang w:val="uk-UA" w:eastAsia="ar-SA"/>
        </w:rPr>
        <w:t xml:space="preserve">№ 644 від 01.10.2025 року «Про </w:t>
      </w:r>
      <w:r w:rsidRPr="009977E2">
        <w:rPr>
          <w:bCs/>
          <w:sz w:val="28"/>
          <w:szCs w:val="28"/>
          <w:lang w:val="uk-UA" w:eastAsia="ar-SA" w:bidi="uk-UA"/>
        </w:rPr>
        <w:t>внесення змін до рішення 22 сесії 8 скликання (п’яте пленарне засідання) Тростянецької міської ради № 163 від 17.03.2025 «Про затвердження Положень про відзначення нагородами Тростянецької  міської територіальної громади в новій редакції»</w:t>
      </w:r>
      <w:r w:rsidR="00074D85">
        <w:rPr>
          <w:bCs/>
          <w:sz w:val="28"/>
          <w:szCs w:val="28"/>
          <w:lang w:val="uk-UA" w:eastAsia="ar-SA" w:bidi="uk-UA"/>
        </w:rPr>
        <w:t>,</w:t>
      </w:r>
    </w:p>
    <w:p w14:paraId="4AC1D835" w14:textId="77777777" w:rsidR="00A30BE6" w:rsidRPr="00411E2E" w:rsidRDefault="00A30BE6" w:rsidP="00074D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D458E94" w14:textId="77777777" w:rsidR="00A30BE6" w:rsidRPr="00411E2E" w:rsidRDefault="00A30BE6" w:rsidP="00074D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411E2E">
        <w:rPr>
          <w:b/>
          <w:sz w:val="28"/>
          <w:szCs w:val="28"/>
          <w:lang w:val="uk-UA"/>
        </w:rPr>
        <w:t>міська рада вирішила:</w:t>
      </w:r>
    </w:p>
    <w:p w14:paraId="58B56D9D" w14:textId="1F77FA73" w:rsidR="0081672F" w:rsidRPr="00C5508B" w:rsidRDefault="00A30BE6" w:rsidP="00074D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rPr>
          <w:sz w:val="28"/>
          <w:szCs w:val="28"/>
          <w:lang w:val="uk-UA" w:eastAsia="ar-SA"/>
        </w:rPr>
      </w:pPr>
      <w:r w:rsidRPr="00411E2E">
        <w:rPr>
          <w:sz w:val="28"/>
          <w:szCs w:val="28"/>
          <w:lang w:val="uk-UA" w:eastAsia="ar-SA"/>
        </w:rPr>
        <w:tab/>
      </w:r>
    </w:p>
    <w:p w14:paraId="56C95676" w14:textId="3E3F9D6B" w:rsidR="00A30BE6" w:rsidRPr="00A30BE6" w:rsidRDefault="008270FE" w:rsidP="00074D85">
      <w:pPr>
        <w:pStyle w:val="a7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567"/>
        <w:jc w:val="both"/>
        <w:rPr>
          <w:bCs/>
          <w:sz w:val="28"/>
          <w:szCs w:val="28"/>
          <w:lang w:val="uk-UA" w:eastAsia="ar-SA"/>
        </w:rPr>
      </w:pPr>
      <w:proofErr w:type="spellStart"/>
      <w:r>
        <w:rPr>
          <w:sz w:val="28"/>
          <w:szCs w:val="28"/>
          <w:lang w:val="uk-UA" w:eastAsia="ar-SA"/>
        </w:rPr>
        <w:t>Внести</w:t>
      </w:r>
      <w:proofErr w:type="spellEnd"/>
      <w:r>
        <w:rPr>
          <w:sz w:val="28"/>
          <w:szCs w:val="28"/>
          <w:lang w:val="uk-UA" w:eastAsia="ar-SA"/>
        </w:rPr>
        <w:t xml:space="preserve"> зміни в рішення 23 сесії 8 скликання Тростянецької міської ради від 17.12.2026 № 875 «Про затвердження оновлених Переліків адміністративних послуг, що надаються через відділ «Центр надання адміністративних послуг» апарату Тростянецької міської ради та віддалені робочі місця адміністраторів </w:t>
      </w:r>
      <w:r w:rsidR="00AA2B31">
        <w:rPr>
          <w:sz w:val="28"/>
          <w:szCs w:val="28"/>
          <w:lang w:val="uk-UA" w:eastAsia="ar-SA"/>
        </w:rPr>
        <w:t xml:space="preserve">в новій редакції» </w:t>
      </w:r>
      <w:r>
        <w:rPr>
          <w:sz w:val="28"/>
          <w:szCs w:val="28"/>
          <w:lang w:val="uk-UA" w:eastAsia="ar-SA"/>
        </w:rPr>
        <w:t>виклавши</w:t>
      </w:r>
      <w:r w:rsidR="00A30BE6" w:rsidRPr="00A30BE6">
        <w:rPr>
          <w:bCs/>
          <w:sz w:val="28"/>
          <w:szCs w:val="28"/>
          <w:lang w:val="uk-UA" w:eastAsia="ar-SA"/>
        </w:rPr>
        <w:t xml:space="preserve"> </w:t>
      </w:r>
      <w:r w:rsidR="00BF1CD4">
        <w:rPr>
          <w:bCs/>
          <w:sz w:val="28"/>
          <w:szCs w:val="28"/>
          <w:lang w:val="uk-UA" w:eastAsia="ar-SA"/>
        </w:rPr>
        <w:t>д</w:t>
      </w:r>
      <w:r>
        <w:rPr>
          <w:bCs/>
          <w:sz w:val="28"/>
          <w:szCs w:val="28"/>
          <w:lang w:val="uk-UA" w:eastAsia="ar-SA"/>
        </w:rPr>
        <w:t xml:space="preserve">одаток </w:t>
      </w:r>
      <w:r w:rsidR="00BF1CD4">
        <w:rPr>
          <w:bCs/>
          <w:sz w:val="28"/>
          <w:szCs w:val="28"/>
          <w:lang w:val="uk-UA" w:eastAsia="ar-SA"/>
        </w:rPr>
        <w:t>у</w:t>
      </w:r>
      <w:r>
        <w:rPr>
          <w:bCs/>
          <w:sz w:val="28"/>
          <w:szCs w:val="28"/>
          <w:lang w:val="uk-UA" w:eastAsia="ar-SA"/>
        </w:rPr>
        <w:t xml:space="preserve"> новій редакції</w:t>
      </w:r>
      <w:r w:rsidR="00BF1CD4">
        <w:rPr>
          <w:bCs/>
          <w:sz w:val="28"/>
          <w:szCs w:val="28"/>
          <w:lang w:val="uk-UA" w:eastAsia="ar-SA"/>
        </w:rPr>
        <w:t xml:space="preserve">, що </w:t>
      </w:r>
      <w:r>
        <w:rPr>
          <w:bCs/>
          <w:sz w:val="28"/>
          <w:szCs w:val="28"/>
          <w:lang w:val="uk-UA" w:eastAsia="ar-SA"/>
        </w:rPr>
        <w:t xml:space="preserve">додається. </w:t>
      </w:r>
    </w:p>
    <w:p w14:paraId="0506CD9B" w14:textId="77777777" w:rsidR="00A30BE6" w:rsidRPr="00A30BE6" w:rsidRDefault="00A30BE6" w:rsidP="00074D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567"/>
        <w:jc w:val="both"/>
        <w:rPr>
          <w:bCs/>
          <w:sz w:val="28"/>
          <w:szCs w:val="28"/>
          <w:lang w:val="uk-UA" w:eastAsia="ar-SA"/>
        </w:rPr>
      </w:pPr>
    </w:p>
    <w:p w14:paraId="710A5386" w14:textId="17500778" w:rsidR="00A30BE6" w:rsidRPr="00AA2B31" w:rsidRDefault="00A30BE6" w:rsidP="00074D85">
      <w:pPr>
        <w:pStyle w:val="a7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567"/>
        <w:jc w:val="both"/>
        <w:rPr>
          <w:sz w:val="22"/>
          <w:szCs w:val="28"/>
          <w:lang w:val="uk-UA" w:eastAsia="ar-SA"/>
        </w:rPr>
      </w:pPr>
      <w:r w:rsidRPr="00A30BE6">
        <w:rPr>
          <w:bCs/>
          <w:sz w:val="28"/>
          <w:szCs w:val="28"/>
          <w:lang w:val="uk-UA" w:eastAsia="ar-SA"/>
        </w:rPr>
        <w:t>Суб’єктам надання адміністративних послуг протягом 15 календарних днів після прийняття даного рішення, переглянути та забезпечити відділ «Центр надання адміністративних послуг» апарату Тростянецької міської ради оновленими інформаційними та технологічними картками.</w:t>
      </w:r>
    </w:p>
    <w:p w14:paraId="32156D41" w14:textId="77777777" w:rsidR="00AA2B31" w:rsidRPr="00AA2B31" w:rsidRDefault="00AA2B31" w:rsidP="00AA2B3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rPr>
          <w:sz w:val="22"/>
          <w:szCs w:val="28"/>
          <w:lang w:val="uk-UA" w:eastAsia="ar-SA"/>
        </w:rPr>
      </w:pPr>
    </w:p>
    <w:p w14:paraId="45E49324" w14:textId="6A3AFA58" w:rsidR="00AA2B31" w:rsidRPr="00A30BE6" w:rsidRDefault="00AA2B31" w:rsidP="00074D85">
      <w:pPr>
        <w:pStyle w:val="a7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567"/>
        <w:jc w:val="both"/>
        <w:rPr>
          <w:sz w:val="22"/>
          <w:szCs w:val="28"/>
          <w:lang w:val="uk-UA" w:eastAsia="ar-SA"/>
        </w:rPr>
      </w:pPr>
      <w:r>
        <w:rPr>
          <w:bCs/>
          <w:sz w:val="28"/>
          <w:szCs w:val="28"/>
          <w:lang w:val="uk-UA" w:eastAsia="ar-SA"/>
        </w:rPr>
        <w:t xml:space="preserve">В іншій частині рішення </w:t>
      </w:r>
      <w:r>
        <w:rPr>
          <w:sz w:val="28"/>
          <w:szCs w:val="28"/>
          <w:lang w:val="uk-UA" w:eastAsia="ar-SA"/>
        </w:rPr>
        <w:t>23 сесії 8 скликання Тростянецької міської ради від 17.12.2026 № 875 «Про затвердження оновлених Переліків адміністративних послуг, що надаються через відділ «Центр надання адміністративних послуг» апарату Тростянецької міської ради та віддалені робочі місця адміністраторів в новій редакції» залишити без змін.</w:t>
      </w:r>
    </w:p>
    <w:p w14:paraId="34333FEE" w14:textId="2F1A9F91" w:rsidR="00A30BE6" w:rsidRPr="00A30BE6" w:rsidRDefault="00A30BE6" w:rsidP="00074D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567"/>
        <w:jc w:val="both"/>
        <w:rPr>
          <w:sz w:val="28"/>
          <w:szCs w:val="28"/>
          <w:lang w:val="uk-UA" w:eastAsia="ar-SA"/>
        </w:rPr>
      </w:pPr>
    </w:p>
    <w:p w14:paraId="2D2857DE" w14:textId="585D6964" w:rsidR="00A30BE6" w:rsidRPr="00A30BE6" w:rsidRDefault="00A30BE6" w:rsidP="00074D85">
      <w:pPr>
        <w:pStyle w:val="a7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567"/>
        <w:jc w:val="both"/>
        <w:rPr>
          <w:sz w:val="28"/>
          <w:szCs w:val="28"/>
          <w:lang w:val="uk-UA" w:eastAsia="ar-SA"/>
        </w:rPr>
      </w:pPr>
      <w:r w:rsidRPr="00A30BE6">
        <w:rPr>
          <w:sz w:val="28"/>
          <w:szCs w:val="28"/>
          <w:lang w:val="uk-UA"/>
        </w:rPr>
        <w:t>Відділу інформаційних технологій апарату Тростянецької міської ради оприлюднити дане рішення на офіційному сайті Тростянецької міської ради.</w:t>
      </w:r>
      <w:bookmarkStart w:id="3" w:name="12"/>
      <w:bookmarkStart w:id="4" w:name="14"/>
      <w:bookmarkEnd w:id="3"/>
      <w:bookmarkEnd w:id="4"/>
    </w:p>
    <w:p w14:paraId="7FBFA148" w14:textId="77777777" w:rsidR="00A30BE6" w:rsidRPr="00A30BE6" w:rsidRDefault="00A30BE6" w:rsidP="00074D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567"/>
        <w:jc w:val="both"/>
        <w:rPr>
          <w:sz w:val="28"/>
          <w:szCs w:val="28"/>
          <w:lang w:val="uk-UA" w:eastAsia="ar-SA"/>
        </w:rPr>
      </w:pPr>
    </w:p>
    <w:p w14:paraId="759B4BDA" w14:textId="48C451C4" w:rsidR="00A30BE6" w:rsidRPr="00A30BE6" w:rsidRDefault="00A30BE6" w:rsidP="00074D85">
      <w:pPr>
        <w:pStyle w:val="a7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567"/>
        <w:jc w:val="both"/>
        <w:rPr>
          <w:sz w:val="28"/>
          <w:szCs w:val="28"/>
          <w:lang w:val="uk-UA" w:eastAsia="ar-SA"/>
        </w:rPr>
      </w:pPr>
      <w:r w:rsidRPr="00A30BE6">
        <w:rPr>
          <w:sz w:val="28"/>
          <w:szCs w:val="28"/>
          <w:lang w:val="uk-UA" w:eastAsia="ar-SA"/>
        </w:rPr>
        <w:t>Контроль за виконанням даного рішення покласти на керуючу справами (секретаря) виконавчого комітету Костенко А.Л.</w:t>
      </w:r>
    </w:p>
    <w:p w14:paraId="61B9DE68" w14:textId="77777777" w:rsidR="00A30BE6" w:rsidRPr="00A30BE6" w:rsidRDefault="00A30BE6" w:rsidP="00074D85">
      <w:pPr>
        <w:tabs>
          <w:tab w:val="left" w:pos="720"/>
          <w:tab w:val="left" w:pos="993"/>
        </w:tabs>
        <w:autoSpaceDE w:val="0"/>
        <w:autoSpaceDN w:val="0"/>
        <w:ind w:firstLine="567"/>
        <w:jc w:val="both"/>
        <w:rPr>
          <w:sz w:val="18"/>
          <w:szCs w:val="28"/>
          <w:lang w:val="uk-UA" w:eastAsia="ar-SA"/>
        </w:rPr>
      </w:pPr>
    </w:p>
    <w:p w14:paraId="3296317F" w14:textId="77777777" w:rsidR="00A30BE6" w:rsidRPr="00411E2E" w:rsidRDefault="00A30BE6" w:rsidP="00074D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900"/>
        <w:jc w:val="center"/>
        <w:rPr>
          <w:b/>
          <w:spacing w:val="-12"/>
          <w:sz w:val="28"/>
          <w:szCs w:val="28"/>
          <w:lang w:val="uk-UA"/>
        </w:rPr>
      </w:pPr>
    </w:p>
    <w:p w14:paraId="6A84F943" w14:textId="77777777" w:rsidR="00A26AF3" w:rsidRDefault="00A26AF3" w:rsidP="00A26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pacing w:val="-12"/>
          <w:sz w:val="28"/>
          <w:szCs w:val="28"/>
          <w:lang w:val="uk-UA"/>
        </w:rPr>
      </w:pPr>
      <w:r>
        <w:rPr>
          <w:b/>
          <w:spacing w:val="-12"/>
          <w:sz w:val="28"/>
          <w:szCs w:val="28"/>
          <w:lang w:val="uk-UA"/>
        </w:rPr>
        <w:t xml:space="preserve">                            </w:t>
      </w:r>
    </w:p>
    <w:p w14:paraId="24F16B23" w14:textId="166413FC" w:rsidR="00A30BE6" w:rsidRPr="00A26AF3" w:rsidRDefault="00A30BE6" w:rsidP="00B92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val="uk-UA"/>
        </w:rPr>
      </w:pPr>
      <w:r w:rsidRPr="00A26AF3">
        <w:rPr>
          <w:b/>
          <w:spacing w:val="-12"/>
          <w:sz w:val="28"/>
          <w:szCs w:val="28"/>
          <w:lang w:val="uk-UA"/>
        </w:rPr>
        <w:t xml:space="preserve">Міський голова </w:t>
      </w:r>
      <w:r w:rsidR="00CD7797">
        <w:rPr>
          <w:b/>
          <w:spacing w:val="-12"/>
          <w:sz w:val="28"/>
          <w:szCs w:val="28"/>
          <w:lang w:val="uk-UA"/>
        </w:rPr>
        <w:tab/>
      </w:r>
      <w:r w:rsidR="00CD7797">
        <w:rPr>
          <w:b/>
          <w:spacing w:val="-12"/>
          <w:sz w:val="28"/>
          <w:szCs w:val="28"/>
          <w:lang w:val="uk-UA"/>
        </w:rPr>
        <w:tab/>
      </w:r>
      <w:r w:rsidR="00CD7797">
        <w:rPr>
          <w:b/>
          <w:spacing w:val="-12"/>
          <w:sz w:val="28"/>
          <w:szCs w:val="28"/>
          <w:lang w:val="uk-UA"/>
        </w:rPr>
        <w:tab/>
      </w:r>
      <w:r w:rsidR="00CD7797">
        <w:rPr>
          <w:b/>
          <w:spacing w:val="-12"/>
          <w:sz w:val="28"/>
          <w:szCs w:val="28"/>
          <w:lang w:val="uk-UA"/>
        </w:rPr>
        <w:tab/>
      </w:r>
      <w:r w:rsidR="00CD7797">
        <w:rPr>
          <w:b/>
          <w:spacing w:val="-12"/>
          <w:sz w:val="28"/>
          <w:szCs w:val="28"/>
          <w:lang w:val="uk-UA"/>
        </w:rPr>
        <w:tab/>
      </w:r>
      <w:r w:rsidR="00A26AF3" w:rsidRPr="00A26AF3">
        <w:rPr>
          <w:b/>
          <w:spacing w:val="-12"/>
          <w:sz w:val="28"/>
          <w:szCs w:val="28"/>
          <w:lang w:val="uk-UA"/>
        </w:rPr>
        <w:t xml:space="preserve"> </w:t>
      </w:r>
      <w:r w:rsidRPr="00A26AF3">
        <w:rPr>
          <w:b/>
          <w:spacing w:val="-12"/>
          <w:sz w:val="28"/>
          <w:szCs w:val="28"/>
          <w:lang w:val="uk-UA"/>
        </w:rPr>
        <w:t>Юрій БОВА</w:t>
      </w:r>
    </w:p>
    <w:p w14:paraId="5CA7E3C5" w14:textId="77777777" w:rsidR="00A30BE6" w:rsidRDefault="00A30BE6" w:rsidP="00074D85">
      <w:pPr>
        <w:rPr>
          <w:lang w:val="uk-UA"/>
        </w:rPr>
      </w:pPr>
    </w:p>
    <w:p w14:paraId="08BD6C57" w14:textId="0311D15A" w:rsidR="00A30BE6" w:rsidRDefault="00A30BE6" w:rsidP="00A30BE6">
      <w:pPr>
        <w:rPr>
          <w:lang w:val="uk-UA"/>
        </w:rPr>
      </w:pPr>
    </w:p>
    <w:sectPr w:rsidR="00A30BE6" w:rsidSect="00EF4B30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F1E3B"/>
    <w:multiLevelType w:val="hybridMultilevel"/>
    <w:tmpl w:val="3FDC51AC"/>
    <w:lvl w:ilvl="0" w:tplc="6A407A2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95" w:hanging="360"/>
      </w:pPr>
    </w:lvl>
    <w:lvl w:ilvl="2" w:tplc="0422001B" w:tentative="1">
      <w:start w:val="1"/>
      <w:numFmt w:val="lowerRoman"/>
      <w:lvlText w:val="%3."/>
      <w:lvlJc w:val="right"/>
      <w:pPr>
        <w:ind w:left="2715" w:hanging="180"/>
      </w:pPr>
    </w:lvl>
    <w:lvl w:ilvl="3" w:tplc="0422000F" w:tentative="1">
      <w:start w:val="1"/>
      <w:numFmt w:val="decimal"/>
      <w:lvlText w:val="%4."/>
      <w:lvlJc w:val="left"/>
      <w:pPr>
        <w:ind w:left="3435" w:hanging="360"/>
      </w:pPr>
    </w:lvl>
    <w:lvl w:ilvl="4" w:tplc="04220019" w:tentative="1">
      <w:start w:val="1"/>
      <w:numFmt w:val="lowerLetter"/>
      <w:lvlText w:val="%5."/>
      <w:lvlJc w:val="left"/>
      <w:pPr>
        <w:ind w:left="4155" w:hanging="360"/>
      </w:pPr>
    </w:lvl>
    <w:lvl w:ilvl="5" w:tplc="0422001B" w:tentative="1">
      <w:start w:val="1"/>
      <w:numFmt w:val="lowerRoman"/>
      <w:lvlText w:val="%6."/>
      <w:lvlJc w:val="right"/>
      <w:pPr>
        <w:ind w:left="4875" w:hanging="180"/>
      </w:pPr>
    </w:lvl>
    <w:lvl w:ilvl="6" w:tplc="0422000F" w:tentative="1">
      <w:start w:val="1"/>
      <w:numFmt w:val="decimal"/>
      <w:lvlText w:val="%7."/>
      <w:lvlJc w:val="left"/>
      <w:pPr>
        <w:ind w:left="5595" w:hanging="360"/>
      </w:pPr>
    </w:lvl>
    <w:lvl w:ilvl="7" w:tplc="04220019" w:tentative="1">
      <w:start w:val="1"/>
      <w:numFmt w:val="lowerLetter"/>
      <w:lvlText w:val="%8."/>
      <w:lvlJc w:val="left"/>
      <w:pPr>
        <w:ind w:left="6315" w:hanging="360"/>
      </w:pPr>
    </w:lvl>
    <w:lvl w:ilvl="8" w:tplc="0422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 w15:restartNumberingAfterBreak="0">
    <w:nsid w:val="445F4075"/>
    <w:multiLevelType w:val="hybridMultilevel"/>
    <w:tmpl w:val="66D69B54"/>
    <w:lvl w:ilvl="0" w:tplc="829ACA86">
      <w:start w:val="1"/>
      <w:numFmt w:val="decimal"/>
      <w:lvlText w:val="%1."/>
      <w:lvlJc w:val="left"/>
      <w:pPr>
        <w:ind w:left="786" w:hanging="360"/>
      </w:pPr>
      <w:rPr>
        <w:sz w:val="28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039"/>
    <w:rsid w:val="000056D2"/>
    <w:rsid w:val="0005307F"/>
    <w:rsid w:val="00074D85"/>
    <w:rsid w:val="00080134"/>
    <w:rsid w:val="00095F9D"/>
    <w:rsid w:val="00156E71"/>
    <w:rsid w:val="00167398"/>
    <w:rsid w:val="0027317C"/>
    <w:rsid w:val="00371E51"/>
    <w:rsid w:val="003D3468"/>
    <w:rsid w:val="00431C16"/>
    <w:rsid w:val="00440B10"/>
    <w:rsid w:val="00441349"/>
    <w:rsid w:val="00504944"/>
    <w:rsid w:val="00597E4B"/>
    <w:rsid w:val="005B2467"/>
    <w:rsid w:val="00640CF2"/>
    <w:rsid w:val="007F7844"/>
    <w:rsid w:val="0081672F"/>
    <w:rsid w:val="008270FE"/>
    <w:rsid w:val="00936E1B"/>
    <w:rsid w:val="009F5CE6"/>
    <w:rsid w:val="00A00F41"/>
    <w:rsid w:val="00A26AF3"/>
    <w:rsid w:val="00A30BE6"/>
    <w:rsid w:val="00AA2B31"/>
    <w:rsid w:val="00AA698F"/>
    <w:rsid w:val="00B51186"/>
    <w:rsid w:val="00B92C11"/>
    <w:rsid w:val="00BC39B2"/>
    <w:rsid w:val="00BF1CD4"/>
    <w:rsid w:val="00C5508B"/>
    <w:rsid w:val="00CD7797"/>
    <w:rsid w:val="00D77A29"/>
    <w:rsid w:val="00D81039"/>
    <w:rsid w:val="00EA3248"/>
    <w:rsid w:val="00EC5147"/>
    <w:rsid w:val="00EF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8C5AC"/>
  <w15:chartTrackingRefBased/>
  <w15:docId w15:val="{035C5F00-C798-4258-A47F-0607EDD1D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B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810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10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10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10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10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10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10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10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10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10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810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810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8103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8103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8103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8103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8103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8103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810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810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810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810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810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8103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8103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8103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810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8103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81039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A00F41"/>
    <w:rPr>
      <w:color w:val="0563C1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A00F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2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 міська рада</dc:creator>
  <cp:keywords/>
  <dc:description/>
  <cp:lastModifiedBy>user-tmr</cp:lastModifiedBy>
  <cp:revision>24</cp:revision>
  <cp:lastPrinted>2026-07-08T06:54:00Z</cp:lastPrinted>
  <dcterms:created xsi:type="dcterms:W3CDTF">2025-10-27T11:15:00Z</dcterms:created>
  <dcterms:modified xsi:type="dcterms:W3CDTF">2026-07-15T05:49:00Z</dcterms:modified>
</cp:coreProperties>
</file>